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黑体" w:hAnsi="黑体" w:eastAsia="黑体"/>
          <w:b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kern w:val="0"/>
          <w:sz w:val="44"/>
          <w:szCs w:val="44"/>
          <w:lang w:eastAsia="zh-CN"/>
        </w:rPr>
        <w:t>国网浙江余姚市供电有限公司简介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余姚有电始于1917年，至今已走过了一百多年的发展历程。余姚市供电局成立于1983年，为国有中二型企业。2013年，企业更名为国网浙江余姚市供电公司，2017年，企业完成公司制改制，更名为国网浙江余姚市供电有限公司，是国家电网浙江省电力有限公司下属供电企业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目前，公司下设10个职能部门，4个业务支撑实施机构，9个供电所，担负着余姚市21个乡镇街道1526平方公里面积内超62万用户的供用电业务。公司在册职工344人，集体职工109人，集体企业社会聘用职工533人。公司党委下辖19个党支部，共有党员419名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近年来，在国家公司、省公司、宁波公司和余姚市委、市政府的正确领导下，余姚电网发展迅猛。目前，共拥有500千伏变电所2座，220千伏变电所8座，110千伏变电所40座，35千伏变电所10座，合计变电容量1289.1万千伏安。110千伏线路92条，共466.15公里，35千伏线路20条，共172公里，10千伏公用线路820条，共6693.72公里。近年来，公司获得多项省部级荣誉，获评“全国模范职工之家”，获得“全国实施用户满意工程先进单位”称号和“全国电力用户满意服务奖”，被评为“浙江省创建和谐劳动关系先进企业”和“浙江电力公司安全生产劳动竞赛先进集体”，公司党委被授予省公司“红旗党委”称号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2022年，公司完成固定资产投资4.4亿元；售电量118.16亿千瓦时；营业收入81.30亿元，同比增长14.70%；资产总额42.36亿元，同比增长9.32%；全员劳动生产率达250.3万元／人·年。2022年，公司获评宁波公司“精神文明建设先进单位”，连续5年被评为“浙江省社会责任标杆企业”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eastAsia="zh-CN"/>
        </w:rPr>
      </w:pPr>
    </w:p>
    <w:p/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公司中文全称：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国网浙江余姚市供电有限公司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公司地址：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余姚市体育场路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145号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电力业务许可证编号：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3141707-00004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联系电话：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0574-51090080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传真电话：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0574-62633559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1827"/>
    <w:rsid w:val="00063BCB"/>
    <w:rsid w:val="00065BA0"/>
    <w:rsid w:val="00112407"/>
    <w:rsid w:val="001B4A5B"/>
    <w:rsid w:val="002210C1"/>
    <w:rsid w:val="0042304F"/>
    <w:rsid w:val="00473E19"/>
    <w:rsid w:val="00523C43"/>
    <w:rsid w:val="005305EB"/>
    <w:rsid w:val="005E36B0"/>
    <w:rsid w:val="00651AFD"/>
    <w:rsid w:val="006F3188"/>
    <w:rsid w:val="00700603"/>
    <w:rsid w:val="00A04D05"/>
    <w:rsid w:val="00A93C7A"/>
    <w:rsid w:val="00AE71C9"/>
    <w:rsid w:val="00B53C5B"/>
    <w:rsid w:val="00B911B6"/>
    <w:rsid w:val="00CF7E32"/>
    <w:rsid w:val="00D93187"/>
    <w:rsid w:val="08A64061"/>
    <w:rsid w:val="0C576E6F"/>
    <w:rsid w:val="16DE7936"/>
    <w:rsid w:val="1AB940AF"/>
    <w:rsid w:val="1BF37734"/>
    <w:rsid w:val="222B43AA"/>
    <w:rsid w:val="25E66491"/>
    <w:rsid w:val="27130F0C"/>
    <w:rsid w:val="2C1C2A84"/>
    <w:rsid w:val="2F2B199E"/>
    <w:rsid w:val="32D13B23"/>
    <w:rsid w:val="33A9642C"/>
    <w:rsid w:val="3B907A97"/>
    <w:rsid w:val="3D265A17"/>
    <w:rsid w:val="452F2CAA"/>
    <w:rsid w:val="455D28A4"/>
    <w:rsid w:val="46FF0428"/>
    <w:rsid w:val="48F0559D"/>
    <w:rsid w:val="4FAF0A54"/>
    <w:rsid w:val="5246167F"/>
    <w:rsid w:val="52D0781B"/>
    <w:rsid w:val="557866C9"/>
    <w:rsid w:val="56AF476E"/>
    <w:rsid w:val="57F36EF0"/>
    <w:rsid w:val="5A2F1D95"/>
    <w:rsid w:val="5BFC163F"/>
    <w:rsid w:val="60137E3B"/>
    <w:rsid w:val="66697AB1"/>
    <w:rsid w:val="671F293B"/>
    <w:rsid w:val="67EC281E"/>
    <w:rsid w:val="6B88242C"/>
    <w:rsid w:val="6C02735F"/>
    <w:rsid w:val="76F90FD6"/>
    <w:rsid w:val="78C61908"/>
    <w:rsid w:val="7A9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semiHidden="0" w:name="HTML Keyboard"/>
    <w:lsdException w:uiPriority="99" w:name="HTML Preformatted"/>
    <w:lsdException w:uiPriority="99" w:semiHidden="0" w:name="HTML Sample"/>
    <w:lsdException w:uiPriority="99" w:name="HTML Typewriter"/>
    <w:lsdException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32" w:lineRule="auto"/>
      <w:ind w:left="0" w:right="0"/>
      <w:jc w:val="left"/>
    </w:pPr>
    <w:rPr>
      <w:rFonts w:ascii="Arial" w:hAnsi="Arial" w:cs="Arial"/>
      <w:spacing w:val="15"/>
      <w:kern w:val="0"/>
      <w:sz w:val="18"/>
      <w:szCs w:val="18"/>
      <w:lang w:val="en-US" w:eastAsia="zh-CN" w:bidi="ar"/>
    </w:rPr>
  </w:style>
  <w:style w:type="character" w:styleId="7">
    <w:name w:val="FollowedHyperlink"/>
    <w:basedOn w:val="6"/>
    <w:unhideWhenUsed/>
    <w:uiPriority w:val="99"/>
    <w:rPr>
      <w:color w:val="113B0B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TML Definition"/>
    <w:basedOn w:val="6"/>
    <w:unhideWhenUsed/>
    <w:uiPriority w:val="99"/>
  </w:style>
  <w:style w:type="character" w:styleId="10">
    <w:name w:val="HTML Variable"/>
    <w:basedOn w:val="6"/>
    <w:unhideWhenUsed/>
    <w:uiPriority w:val="99"/>
  </w:style>
  <w:style w:type="character" w:styleId="11">
    <w:name w:val="Hyperlink"/>
    <w:basedOn w:val="6"/>
    <w:unhideWhenUsed/>
    <w:uiPriority w:val="99"/>
    <w:rPr>
      <w:color w:val="113B0B"/>
      <w:u w:val="none"/>
    </w:rPr>
  </w:style>
  <w:style w:type="character" w:styleId="12">
    <w:name w:val="HTML Code"/>
    <w:basedOn w:val="6"/>
    <w:unhideWhenUsed/>
    <w:uiPriority w:val="99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6"/>
    <w:unhideWhenUsed/>
    <w:uiPriority w:val="99"/>
  </w:style>
  <w:style w:type="character" w:styleId="14">
    <w:name w:val="HTML Keyboard"/>
    <w:basedOn w:val="6"/>
    <w:unhideWhenUsed/>
    <w:uiPriority w:val="99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6"/>
    <w:unhideWhenUsed/>
    <w:uiPriority w:val="99"/>
    <w:rPr>
      <w:rFonts w:ascii="Courier New" w:hAnsi="Courier New" w:eastAsia="Courier New" w:cs="Courier New"/>
    </w:rPr>
  </w:style>
  <w:style w:type="character" w:customStyle="1" w:styleId="16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hover5"/>
    <w:basedOn w:val="6"/>
    <w:qFormat/>
    <w:uiPriority w:val="0"/>
    <w:rPr>
      <w:color w:val="017F7C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678</Words>
  <Characters>812</Characters>
  <Lines>9</Lines>
  <Paragraphs>2</Paragraphs>
  <TotalTime>0</TotalTime>
  <ScaleCrop>false</ScaleCrop>
  <LinksUpToDate>false</LinksUpToDate>
  <CharactersWithSpaces>812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2021-03-18T06:31:00Z</dcterms:created>
  <dc:creator>张三</dc:creator>
  <cp:lastModifiedBy>赵哲</cp:lastModifiedBy>
  <cp:lastPrinted>2021-03-23T01:57:00Z</cp:lastPrinted>
  <dcterms:modified xsi:type="dcterms:W3CDTF">2023-04-06T07:55:18Z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695D98E0C40D4ECFA5A916B1719A4CF7_13</vt:lpwstr>
  </property>
</Properties>
</file>